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hAnsi="华文中宋" w:eastAsia="华文中宋"/>
          <w:b/>
          <w:sz w:val="32"/>
          <w:szCs w:val="32"/>
        </w:rPr>
      </w:pPr>
    </w:p>
    <w:p>
      <w:pPr>
        <w:jc w:val="center"/>
        <w:rPr>
          <w:rFonts w:hint="eastAsia" w:ascii="仿宋" w:hAnsi="仿宋" w:eastAsia="仿宋" w:cs="仿宋"/>
          <w:bCs/>
          <w:sz w:val="32"/>
          <w:szCs w:val="32"/>
        </w:rPr>
      </w:pPr>
      <w:r>
        <w:rPr>
          <w:rFonts w:hint="eastAsia" w:hAnsi="华文中宋" w:eastAsia="华文中宋"/>
          <w:b/>
          <w:sz w:val="32"/>
          <w:szCs w:val="32"/>
          <w:lang w:eastAsia="zh-CN"/>
        </w:rPr>
        <w:t>奎屯市人民政府网站</w:t>
      </w:r>
      <w:r>
        <w:rPr>
          <w:rFonts w:hAnsi="华文中宋" w:eastAsia="华文中宋"/>
          <w:b/>
          <w:sz w:val="32"/>
          <w:szCs w:val="32"/>
        </w:rPr>
        <w:t>政府信息公开申请</w:t>
      </w:r>
      <w:r>
        <w:rPr>
          <w:rFonts w:hint="eastAsia" w:hAnsi="华文中宋" w:eastAsia="华文中宋"/>
          <w:b/>
          <w:sz w:val="32"/>
          <w:szCs w:val="32"/>
        </w:rPr>
        <w:t>表</w:t>
      </w:r>
    </w:p>
    <w:tbl>
      <w:tblPr>
        <w:tblStyle w:val="5"/>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2201"/>
        <w:gridCol w:w="2253"/>
        <w:gridCol w:w="174"/>
        <w:gridCol w:w="10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jc w:val="center"/>
              <w:rPr>
                <w:rFonts w:ascii="仿宋" w:hAnsi="仿宋" w:eastAsia="仿宋"/>
                <w:sz w:val="24"/>
              </w:rPr>
            </w:pPr>
            <w:r>
              <w:rPr>
                <w:rFonts w:ascii="仿宋" w:hAnsi="仿宋" w:eastAsia="仿宋"/>
                <w:sz w:val="24"/>
              </w:rPr>
              <w:t>申</w:t>
            </w:r>
          </w:p>
          <w:p>
            <w:pPr>
              <w:jc w:val="center"/>
              <w:rPr>
                <w:rFonts w:ascii="仿宋" w:hAnsi="仿宋" w:eastAsia="仿宋"/>
                <w:sz w:val="24"/>
              </w:rPr>
            </w:pPr>
            <w:r>
              <w:rPr>
                <w:rFonts w:ascii="仿宋" w:hAnsi="仿宋" w:eastAsia="仿宋"/>
                <w:sz w:val="24"/>
              </w:rPr>
              <w:t>请</w:t>
            </w:r>
          </w:p>
          <w:p>
            <w:pPr>
              <w:jc w:val="center"/>
              <w:rPr>
                <w:rFonts w:ascii="仿宋" w:hAnsi="仿宋" w:eastAsia="仿宋"/>
                <w:sz w:val="24"/>
              </w:rPr>
            </w:pPr>
            <w:r>
              <w:rPr>
                <w:rFonts w:ascii="仿宋" w:hAnsi="仿宋" w:eastAsia="仿宋"/>
                <w:sz w:val="24"/>
              </w:rPr>
              <w:t>人</w:t>
            </w:r>
          </w:p>
          <w:p>
            <w:pPr>
              <w:jc w:val="center"/>
              <w:rPr>
                <w:rFonts w:ascii="仿宋" w:hAnsi="仿宋" w:eastAsia="仿宋"/>
                <w:sz w:val="24"/>
              </w:rPr>
            </w:pPr>
            <w:r>
              <w:rPr>
                <w:rFonts w:ascii="仿宋" w:hAnsi="仿宋" w:eastAsia="仿宋"/>
                <w:sz w:val="24"/>
              </w:rPr>
              <w:t>信</w:t>
            </w:r>
          </w:p>
          <w:p>
            <w:pPr>
              <w:jc w:val="center"/>
              <w:rPr>
                <w:rFonts w:ascii="仿宋" w:hAnsi="仿宋" w:eastAsia="仿宋"/>
                <w:sz w:val="24"/>
              </w:rPr>
            </w:pPr>
            <w:r>
              <w:rPr>
                <w:rFonts w:ascii="仿宋" w:hAnsi="仿宋" w:eastAsia="仿宋"/>
                <w:sz w:val="24"/>
              </w:rPr>
              <w:t>息</w:t>
            </w:r>
          </w:p>
        </w:tc>
        <w:tc>
          <w:tcPr>
            <w:tcW w:w="697" w:type="dxa"/>
            <w:vMerge w:val="restart"/>
            <w:noWrap w:val="0"/>
            <w:vAlign w:val="center"/>
          </w:tcPr>
          <w:p>
            <w:pPr>
              <w:jc w:val="center"/>
              <w:rPr>
                <w:rFonts w:ascii="仿宋" w:hAnsi="仿宋" w:eastAsia="仿宋"/>
                <w:sz w:val="24"/>
              </w:rPr>
            </w:pPr>
            <w:r>
              <w:rPr>
                <w:rFonts w:ascii="仿宋" w:hAnsi="仿宋" w:eastAsia="仿宋"/>
                <w:sz w:val="24"/>
              </w:rPr>
              <w:t>公民</w:t>
            </w:r>
          </w:p>
        </w:tc>
        <w:tc>
          <w:tcPr>
            <w:tcW w:w="2201" w:type="dxa"/>
            <w:noWrap w:val="0"/>
            <w:vAlign w:val="center"/>
          </w:tcPr>
          <w:p>
            <w:pPr>
              <w:jc w:val="center"/>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restart"/>
            <w:noWrap w:val="0"/>
            <w:vAlign w:val="center"/>
          </w:tcPr>
          <w:p>
            <w:pPr>
              <w:jc w:val="center"/>
              <w:rPr>
                <w:rFonts w:ascii="仿宋" w:hAnsi="仿宋" w:eastAsia="仿宋"/>
                <w:sz w:val="24"/>
              </w:rPr>
            </w:pPr>
            <w:r>
              <w:rPr>
                <w:rFonts w:ascii="仿宋" w:hAnsi="仿宋" w:eastAsia="仿宋"/>
                <w:sz w:val="24"/>
              </w:rPr>
              <w:t>法人</w:t>
            </w:r>
          </w:p>
          <w:p>
            <w:pPr>
              <w:jc w:val="center"/>
              <w:rPr>
                <w:rFonts w:ascii="仿宋" w:hAnsi="仿宋" w:eastAsia="仿宋"/>
                <w:sz w:val="24"/>
              </w:rPr>
            </w:pPr>
            <w:r>
              <w:rPr>
                <w:rFonts w:ascii="仿宋" w:hAnsi="仿宋" w:eastAsia="仿宋"/>
                <w:sz w:val="24"/>
              </w:rPr>
              <w:t>或</w:t>
            </w:r>
          </w:p>
          <w:p>
            <w:pPr>
              <w:jc w:val="center"/>
              <w:rPr>
                <w:rFonts w:ascii="仿宋" w:hAnsi="仿宋" w:eastAsia="仿宋"/>
                <w:sz w:val="24"/>
              </w:rPr>
            </w:pPr>
            <w:r>
              <w:rPr>
                <w:rFonts w:ascii="仿宋" w:hAnsi="仿宋" w:eastAsia="仿宋"/>
                <w:sz w:val="24"/>
              </w:rPr>
              <w:t>其他组织</w:t>
            </w:r>
          </w:p>
        </w:tc>
        <w:tc>
          <w:tcPr>
            <w:tcW w:w="2201" w:type="dxa"/>
            <w:noWrap w:val="0"/>
            <w:vAlign w:val="center"/>
          </w:tcPr>
          <w:p>
            <w:pPr>
              <w:jc w:val="center"/>
              <w:rPr>
                <w:rFonts w:ascii="仿宋" w:hAnsi="仿宋" w:eastAsia="仿宋"/>
                <w:sz w:val="24"/>
              </w:rPr>
            </w:pPr>
            <w:r>
              <w:rPr>
                <w:rFonts w:hint="eastAsia" w:ascii="仿宋" w:hAnsi="仿宋" w:eastAsia="仿宋" w:cs="仿宋"/>
                <w:sz w:val="24"/>
              </w:rPr>
              <w:t>申请单位名称</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联系人</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jc w:val="center"/>
        </w:trPr>
        <w:tc>
          <w:tcPr>
            <w:tcW w:w="3371" w:type="dxa"/>
            <w:gridSpan w:val="3"/>
            <w:noWrap w:val="0"/>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jc w:val="center"/>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517" w:type="dxa"/>
            <w:gridSpan w:val="4"/>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371" w:type="dxa"/>
            <w:gridSpan w:val="3"/>
            <w:noWrap w:val="0"/>
            <w:vAlign w:val="top"/>
          </w:tcPr>
          <w:p>
            <w:pPr>
              <w:spacing w:line="360" w:lineRule="auto"/>
              <w:jc w:val="center"/>
              <w:rPr>
                <w:rFonts w:hint="eastAsia" w:ascii="仿宋" w:hAnsi="仿宋" w:eastAsia="仿宋"/>
                <w:sz w:val="24"/>
              </w:rPr>
            </w:pPr>
          </w:p>
          <w:p>
            <w:pPr>
              <w:spacing w:line="360" w:lineRule="auto"/>
              <w:jc w:val="center"/>
              <w:rPr>
                <w:rFonts w:hint="eastAsia" w:ascii="仿宋" w:hAnsi="仿宋" w:eastAsia="仿宋"/>
                <w:sz w:val="24"/>
              </w:rPr>
            </w:pPr>
            <w:r>
              <w:rPr>
                <w:rFonts w:hint="eastAsia" w:ascii="仿宋" w:hAnsi="仿宋" w:eastAsia="仿宋"/>
                <w:sz w:val="24"/>
              </w:rPr>
              <w:t>申请人签名或盖章</w:t>
            </w:r>
          </w:p>
          <w:p>
            <w:pPr>
              <w:spacing w:line="360" w:lineRule="auto"/>
              <w:jc w:val="center"/>
              <w:rPr>
                <w:rFonts w:hint="eastAsia" w:ascii="仿宋" w:hAnsi="仿宋" w:eastAsia="仿宋"/>
                <w:sz w:val="24"/>
              </w:rPr>
            </w:pPr>
          </w:p>
        </w:tc>
        <w:tc>
          <w:tcPr>
            <w:tcW w:w="2427" w:type="dxa"/>
            <w:gridSpan w:val="2"/>
            <w:noWrap w:val="0"/>
            <w:vAlign w:val="center"/>
          </w:tcPr>
          <w:p>
            <w:pPr>
              <w:spacing w:line="360" w:lineRule="auto"/>
              <w:rPr>
                <w:rFonts w:ascii="仿宋" w:hAnsi="仿宋" w:eastAsia="仿宋"/>
                <w:sz w:val="24"/>
              </w:rPr>
            </w:pPr>
          </w:p>
        </w:tc>
        <w:tc>
          <w:tcPr>
            <w:tcW w:w="3090" w:type="dxa"/>
            <w:gridSpan w:val="2"/>
            <w:noWrap w:val="0"/>
            <w:vAlign w:val="center"/>
          </w:tcPr>
          <w:p>
            <w:pPr>
              <w:spacing w:line="360" w:lineRule="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信函申请，请邮寄至奎屯市喀什西路35号公安局院内东侧办公楼2楼209室，并在信封上注明“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”。邮寄后请致电099</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3223011/3222690</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ktszfw@126.com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发送邮箱后请致电099</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3223011/3222690</w:t>
      </w:r>
      <w:r>
        <w:rPr>
          <w:rFonts w:hint="eastAsia" w:ascii="仿宋" w:hAnsi="仿宋" w:eastAsia="仿宋" w:cs="仿宋"/>
          <w:bCs/>
          <w:sz w:val="24"/>
        </w:rPr>
        <w:t>进行确认</w:t>
      </w:r>
      <w:r>
        <w:rPr>
          <w:rFonts w:hint="eastAsia" w:ascii="仿宋" w:hAnsi="仿宋" w:eastAsia="仿宋" w:cs="仿宋"/>
          <w:bCs/>
          <w:sz w:val="24"/>
          <w:lang w:eastAsia="zh-CN"/>
        </w:rPr>
        <w:t>。</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752" w:bottom="1474"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12E00"/>
    <w:rsid w:val="00A93006"/>
    <w:rsid w:val="00B82DDE"/>
    <w:rsid w:val="02135B76"/>
    <w:rsid w:val="07356E57"/>
    <w:rsid w:val="09295603"/>
    <w:rsid w:val="18757DB6"/>
    <w:rsid w:val="1B4D36F2"/>
    <w:rsid w:val="1C39055B"/>
    <w:rsid w:val="1D70186A"/>
    <w:rsid w:val="1DE247B0"/>
    <w:rsid w:val="277876E1"/>
    <w:rsid w:val="296B3E12"/>
    <w:rsid w:val="2DC86633"/>
    <w:rsid w:val="38603AA7"/>
    <w:rsid w:val="4BAD01BC"/>
    <w:rsid w:val="51581003"/>
    <w:rsid w:val="5303187D"/>
    <w:rsid w:val="53BC40AA"/>
    <w:rsid w:val="5AB12E00"/>
    <w:rsid w:val="614822FF"/>
    <w:rsid w:val="66514631"/>
    <w:rsid w:val="728A3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1</TotalTime>
  <ScaleCrop>false</ScaleCrop>
  <LinksUpToDate>false</LinksUpToDate>
  <CharactersWithSpaces>476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2019-05-15T08:19:00Z</dcterms:created>
  <dc:creator>谢敏(谢敏:返回起草人)</dc:creator>
  <cp:lastModifiedBy>Administrator</cp:lastModifiedBy>
  <dcterms:modified xsi:type="dcterms:W3CDTF">2025-09-08T04:15:28Z</dcterms:modified>
  <dc:title>自然资源部政府信息公开申请表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856D40D020CC478C91E651C5D83BA147</vt:lpwstr>
  </property>
</Properties>
</file>