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A71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关于《奎屯市</w:t>
      </w:r>
      <w:r>
        <w:rPr>
          <w:rFonts w:hint="eastAsia" w:ascii="方正小标宋简体" w:hAnsi="方正小标宋简体" w:eastAsia="方正小标宋简体" w:cs="方正小标宋简体"/>
          <w:sz w:val="44"/>
          <w:szCs w:val="44"/>
          <w:lang w:val="en-US" w:eastAsia="zh-CN"/>
        </w:rPr>
        <w:t>城市供热管理办法</w:t>
      </w:r>
      <w:r>
        <w:rPr>
          <w:rFonts w:hint="eastAsia" w:ascii="方正小标宋简体" w:hAnsi="方正小标宋简体" w:eastAsia="方正小标宋简体" w:cs="方正小标宋简体"/>
          <w:sz w:val="44"/>
          <w:szCs w:val="44"/>
        </w:rPr>
        <w:t>(征求</w:t>
      </w:r>
    </w:p>
    <w:p w14:paraId="437304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意见稿)》</w:t>
      </w:r>
      <w:r>
        <w:rPr>
          <w:rFonts w:hint="eastAsia" w:ascii="方正小标宋简体" w:hAnsi="方正小标宋简体" w:eastAsia="方正小标宋简体" w:cs="方正小标宋简体"/>
          <w:sz w:val="44"/>
          <w:szCs w:val="44"/>
          <w:lang w:val="en-US" w:eastAsia="zh-CN"/>
        </w:rPr>
        <w:t>起草说明</w:t>
      </w:r>
    </w:p>
    <w:p w14:paraId="2958AC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p w14:paraId="78985B57">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EEA3B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制定背景</w:t>
      </w:r>
    </w:p>
    <w:p w14:paraId="29124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随着经济社会的发展，人民生活水平的提高，冬季采暖已是</w:t>
      </w:r>
      <w:r>
        <w:rPr>
          <w:rFonts w:hint="eastAsia"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rPr>
        <w:t>城镇居民的基本生活需求。近年来，</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rPr>
        <w:t>城市供热取得了长足发展。目前有供热热源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val="en-US" w:eastAsia="zh-CN"/>
        </w:rPr>
        <w:t>备用热源1处，</w:t>
      </w:r>
      <w:r>
        <w:rPr>
          <w:rFonts w:hint="eastAsia" w:ascii="仿宋_GB2312" w:hAnsi="仿宋_GB2312" w:eastAsia="仿宋_GB2312" w:cs="仿宋_GB2312"/>
          <w:sz w:val="32"/>
          <w:szCs w:val="32"/>
        </w:rPr>
        <w:t>燃气锅炉</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sz w:val="32"/>
          <w:szCs w:val="32"/>
        </w:rPr>
        <w:t>台，供热管网铺设长度</w:t>
      </w:r>
      <w:r>
        <w:rPr>
          <w:rFonts w:hint="eastAsia" w:ascii="仿宋_GB2312" w:hAnsi="仿宋_GB2312" w:eastAsia="仿宋_GB2312" w:cs="仿宋_GB2312"/>
          <w:b/>
          <w:bCs/>
          <w:sz w:val="32"/>
          <w:szCs w:val="32"/>
          <w:highlight w:val="none"/>
          <w:lang w:val="en-US" w:eastAsia="zh-CN"/>
        </w:rPr>
        <w:t>597.42</w:t>
      </w:r>
      <w:r>
        <w:rPr>
          <w:rFonts w:hint="eastAsia" w:ascii="仿宋_GB2312" w:hAnsi="仿宋_GB2312" w:eastAsia="仿宋_GB2312" w:cs="仿宋_GB2312"/>
          <w:sz w:val="32"/>
          <w:szCs w:val="32"/>
        </w:rPr>
        <w:t>公里，保障全</w:t>
      </w:r>
      <w:r>
        <w:rPr>
          <w:rFonts w:hint="eastAsia" w:ascii="仿宋_GB2312" w:hAnsi="仿宋_GB2312" w:eastAsia="仿宋_GB2312" w:cs="仿宋_GB2312"/>
          <w:sz w:val="32"/>
          <w:szCs w:val="32"/>
          <w:lang w:val="en-US" w:eastAsia="zh-CN"/>
        </w:rPr>
        <w:t>市商业、</w:t>
      </w:r>
      <w:r>
        <w:rPr>
          <w:rFonts w:hint="eastAsia" w:ascii="仿宋_GB2312" w:hAnsi="仿宋_GB2312" w:eastAsia="仿宋_GB2312" w:cs="仿宋_GB2312"/>
          <w:sz w:val="32"/>
          <w:szCs w:val="32"/>
        </w:rPr>
        <w:t>小区冬季用暖。全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城市供热事业呈现出节约能源、改善环境、有利生产、方便生活的显著效果。</w:t>
      </w:r>
    </w:p>
    <w:p w14:paraId="17FDBA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在运行过程中，还存在一些影响供热行业持续稳定发展的问题。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未单独出台针对供热领域相关管理办法及条例规定，按照《新疆维吾尔自治区供热供水供气管理办法》</w:t>
      </w:r>
      <w:r>
        <w:rPr>
          <w:rFonts w:hint="eastAsia" w:ascii="仿宋_GB2312" w:hAnsi="仿宋_GB2312" w:eastAsia="仿宋_GB2312" w:cs="仿宋_GB2312"/>
          <w:sz w:val="32"/>
          <w:szCs w:val="32"/>
          <w:lang w:eastAsia="zh-CN"/>
        </w:rPr>
        <w:t>《伊犁哈萨克自治州城镇供热条例》</w:t>
      </w:r>
      <w:r>
        <w:rPr>
          <w:rFonts w:hint="eastAsia" w:ascii="仿宋_GB2312" w:hAnsi="仿宋_GB2312" w:eastAsia="仿宋_GB2312" w:cs="仿宋_GB2312"/>
          <w:sz w:val="32"/>
          <w:szCs w:val="32"/>
        </w:rPr>
        <w:t>相关规定对供热领域进行管理，目前《新疆维吾尔自治区供热供水供气管理办法》</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《伊犁哈萨克自治州城镇供热条例》</w:t>
      </w:r>
      <w:r>
        <w:rPr>
          <w:rFonts w:hint="eastAsia" w:ascii="仿宋_GB2312" w:hAnsi="仿宋_GB2312" w:eastAsia="仿宋_GB2312" w:cs="仿宋_GB2312"/>
          <w:sz w:val="32"/>
          <w:szCs w:val="32"/>
        </w:rPr>
        <w:t>已不适应我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当前经济社会发展的需要，无法满足我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供热领域管理需求。</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对供热设施运行、养护、维修、改造、责任划分不明确，界限不明晰，在实际实行过程中造成责任单位互相推诿的现象。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对热费</w:t>
      </w:r>
      <w:r>
        <w:rPr>
          <w:rFonts w:hint="eastAsia" w:ascii="仿宋_GB2312" w:hAnsi="仿宋_GB2312" w:eastAsia="仿宋_GB2312" w:cs="仿宋_GB2312"/>
          <w:sz w:val="32"/>
          <w:szCs w:val="32"/>
          <w:lang w:val="en-US" w:eastAsia="zh-CN"/>
        </w:rPr>
        <w:t>供热温度不达标处理方式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如何停（限）用热以及何停（限）用热后收费标准</w:t>
      </w:r>
      <w:r>
        <w:rPr>
          <w:rFonts w:hint="eastAsia" w:ascii="仿宋_GB2312" w:hAnsi="仿宋_GB2312" w:eastAsia="仿宋_GB2312" w:cs="仿宋_GB2312"/>
          <w:sz w:val="32"/>
          <w:szCs w:val="32"/>
        </w:rPr>
        <w:t>未做出明确要求，用热群众对收费异议较大。</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对停（限）用热办理流程、办理条件未做出明确要求，用热群众</w:t>
      </w:r>
      <w:bookmarkStart w:id="0" w:name="_GoBack"/>
      <w:r>
        <w:rPr>
          <w:rFonts w:hint="eastAsia" w:ascii="仿宋_GB2312" w:hAnsi="仿宋_GB2312" w:eastAsia="仿宋_GB2312" w:cs="仿宋_GB2312"/>
          <w:sz w:val="32"/>
          <w:szCs w:val="32"/>
        </w:rPr>
        <w:t>对此存在较大不</w:t>
      </w:r>
      <w:bookmarkEnd w:id="0"/>
      <w:r>
        <w:rPr>
          <w:rFonts w:hint="eastAsia" w:ascii="仿宋_GB2312" w:hAnsi="仿宋_GB2312" w:eastAsia="仿宋_GB2312" w:cs="仿宋_GB2312"/>
          <w:sz w:val="32"/>
          <w:szCs w:val="32"/>
        </w:rPr>
        <w:t>满。</w:t>
      </w:r>
      <w:r>
        <w:rPr>
          <w:rFonts w:hint="eastAsia" w:ascii="仿宋_GB2312" w:hAnsi="仿宋_GB2312" w:eastAsia="仿宋_GB2312" w:cs="仿宋_GB2312"/>
          <w:sz w:val="32"/>
          <w:szCs w:val="32"/>
          <w:lang w:val="en-US" w:eastAsia="zh-CN"/>
        </w:rPr>
        <w:t>2023年-2024年供暖季，热力燃气办公室共接到各类投诉</w:t>
      </w:r>
      <w:r>
        <w:rPr>
          <w:rFonts w:hint="eastAsia" w:ascii="Times New Roman" w:hAnsi="Times New Roman" w:eastAsia="仿宋_GB2312" w:cs="仿宋_GB2312"/>
          <w:b w:val="0"/>
          <w:color w:val="auto"/>
          <w:spacing w:val="0"/>
          <w:kern w:val="2"/>
          <w:position w:val="0"/>
          <w:sz w:val="32"/>
          <w:szCs w:val="32"/>
          <w:highlight w:val="none"/>
          <w:lang w:val="en-US" w:eastAsia="zh-CN" w:bidi="he-IL"/>
        </w:rPr>
        <w:t>2503条，</w:t>
      </w:r>
      <w:r>
        <w:rPr>
          <w:rFonts w:hint="eastAsia" w:ascii="仿宋_GB2312" w:hAnsi="仿宋_GB2312" w:eastAsia="仿宋_GB2312" w:cs="仿宋_GB2312"/>
          <w:sz w:val="32"/>
          <w:szCs w:val="32"/>
        </w:rPr>
        <w:t>这些矛盾和问题影响了我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供热质量和安全，制约了供热事业的健康发展，亟须通过立法加以规范和解决，为我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供热市场健康发展、绿色运行提供制度保障。</w:t>
      </w:r>
    </w:p>
    <w:p w14:paraId="1406CE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、制定必要性</w:t>
      </w:r>
    </w:p>
    <w:p w14:paraId="51EE10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保障居民权益</w:t>
      </w:r>
    </w:p>
    <w:p w14:paraId="249E5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冬季，室内温度直接影响居民的生活质量和健康。规范的供热管理办法能明确供热标准和服务要求，确保居民在寒冷季节有一个温暖舒适的居住环境，切实保障居民的基本生活权益。当出现供热问题时，有法可依的管理办法可以为居民提供有效的维权途径，避免居民因供热纠纷而陷入困境。</w:t>
      </w:r>
    </w:p>
    <w:p w14:paraId="2E0EC5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提高供热质量</w:t>
      </w:r>
    </w:p>
    <w:p w14:paraId="66211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对供热企业的设施设备维护、运行管理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测温退费、对外服务</w:t>
      </w:r>
      <w:r>
        <w:rPr>
          <w:rFonts w:hint="eastAsia" w:ascii="仿宋_GB2312" w:hAnsi="仿宋_GB2312" w:eastAsia="仿宋_GB2312" w:cs="仿宋_GB2312"/>
          <w:sz w:val="32"/>
          <w:szCs w:val="32"/>
        </w:rPr>
        <w:t>等方面作出具体规定，促使供热企业提升供热技术和管理水平，从而提高供热质量的稳定性和可靠性。建立供热</w:t>
      </w:r>
      <w:r>
        <w:rPr>
          <w:rFonts w:hint="eastAsia" w:ascii="仿宋_GB2312" w:hAnsi="仿宋_GB2312" w:eastAsia="仿宋_GB2312" w:cs="仿宋_GB2312"/>
          <w:sz w:val="32"/>
          <w:szCs w:val="32"/>
          <w:lang w:val="en-US" w:eastAsia="zh-CN"/>
        </w:rPr>
        <w:t>温度监测</w:t>
      </w:r>
      <w:r>
        <w:rPr>
          <w:rFonts w:hint="eastAsia" w:ascii="仿宋_GB2312" w:hAnsi="仿宋_GB2312" w:eastAsia="仿宋_GB2312" w:cs="仿宋_GB2312"/>
          <w:sz w:val="32"/>
          <w:szCs w:val="32"/>
        </w:rPr>
        <w:t>机制，通过</w:t>
      </w:r>
      <w:r>
        <w:rPr>
          <w:rFonts w:hint="eastAsia" w:ascii="仿宋_GB2312" w:hAnsi="仿宋_GB2312" w:eastAsia="仿宋_GB2312" w:cs="仿宋_GB2312"/>
          <w:sz w:val="32"/>
          <w:szCs w:val="32"/>
          <w:lang w:val="en-US" w:eastAsia="zh-CN"/>
        </w:rPr>
        <w:t>对居民家中室温监测</w:t>
      </w:r>
      <w:r>
        <w:rPr>
          <w:rFonts w:hint="eastAsia" w:ascii="仿宋_GB2312" w:hAnsi="仿宋_GB2312" w:eastAsia="仿宋_GB2312" w:cs="仿宋_GB2312"/>
          <w:sz w:val="32"/>
          <w:szCs w:val="32"/>
        </w:rPr>
        <w:t>和用户反馈，及时发现并解决供热中存在的问题，不断改进供热服务。</w:t>
      </w:r>
    </w:p>
    <w:p w14:paraId="33FE00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促进能源节约</w:t>
      </w:r>
    </w:p>
    <w:p w14:paraId="38697C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愈加完善的管理制度，可以引导</w:t>
      </w:r>
      <w:r>
        <w:rPr>
          <w:rFonts w:hint="eastAsia" w:ascii="仿宋_GB2312" w:hAnsi="仿宋_GB2312" w:eastAsia="仿宋_GB2312" w:cs="仿宋_GB2312"/>
          <w:sz w:val="32"/>
          <w:szCs w:val="32"/>
        </w:rPr>
        <w:t>供热企业采用</w:t>
      </w:r>
      <w:r>
        <w:rPr>
          <w:rFonts w:hint="eastAsia" w:ascii="仿宋_GB2312" w:hAnsi="仿宋_GB2312" w:eastAsia="仿宋_GB2312" w:cs="仿宋_GB2312"/>
          <w:sz w:val="32"/>
          <w:szCs w:val="32"/>
          <w:lang w:val="en-US" w:eastAsia="zh-CN"/>
        </w:rPr>
        <w:t>更加</w:t>
      </w:r>
      <w:r>
        <w:rPr>
          <w:rFonts w:hint="eastAsia" w:ascii="仿宋_GB2312" w:hAnsi="仿宋_GB2312" w:eastAsia="仿宋_GB2312" w:cs="仿宋_GB2312"/>
          <w:sz w:val="32"/>
          <w:szCs w:val="32"/>
        </w:rPr>
        <w:t>先进的节能技术和设备，降低能源消耗。推行供热计量收费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温度未达标退费</w:t>
      </w:r>
      <w:r>
        <w:rPr>
          <w:rFonts w:hint="eastAsia" w:ascii="仿宋_GB2312" w:hAnsi="仿宋_GB2312" w:eastAsia="仿宋_GB2312" w:cs="仿宋_GB2312"/>
          <w:sz w:val="32"/>
          <w:szCs w:val="32"/>
        </w:rPr>
        <w:t>，使用户能够根据自身用热需求合理调节用热量，提高</w:t>
      </w:r>
      <w:r>
        <w:rPr>
          <w:rFonts w:hint="eastAsia" w:ascii="仿宋_GB2312" w:hAnsi="仿宋_GB2312" w:eastAsia="仿宋_GB2312" w:cs="仿宋_GB2312"/>
          <w:sz w:val="32"/>
          <w:szCs w:val="32"/>
          <w:lang w:val="en-US" w:eastAsia="zh-CN"/>
        </w:rPr>
        <w:t>供热企业、热</w:t>
      </w:r>
      <w:r>
        <w:rPr>
          <w:rFonts w:hint="eastAsia" w:ascii="仿宋_GB2312" w:hAnsi="仿宋_GB2312" w:eastAsia="仿宋_GB2312" w:cs="仿宋_GB2312"/>
          <w:sz w:val="32"/>
          <w:szCs w:val="32"/>
        </w:rPr>
        <w:t>用户的节能意识，实现能源的高效利用。</w:t>
      </w:r>
    </w:p>
    <w:p w14:paraId="3FA8CB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维护社会稳定</w:t>
      </w:r>
    </w:p>
    <w:p w14:paraId="4AA41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稳定的供热是保障社会正常运转的基础之一。规范的管理办法有助于及时解决供热过程中出现的问题，避免因供热中断或不达标引发居民不满情绪，减少社会矛盾，维护社会稳定和谐。 </w:t>
      </w:r>
    </w:p>
    <w:p w14:paraId="60719A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、制定依据</w:t>
      </w:r>
    </w:p>
    <w:p w14:paraId="0F2D55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国家相关法律法规</w:t>
      </w:r>
    </w:p>
    <w:p w14:paraId="20BD8C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《中华人民共和国节约能源法》明确了在能源生产、使用等环节中的节能要求，为供热管理中的节能措施提供了法律基础。</w:t>
      </w:r>
    </w:p>
    <w:p w14:paraId="347027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《中华人民共和国大气污染防治法》对供热企业的污染物排放提出了严格要求，推动供热行业向清洁、环保方向发展。</w:t>
      </w:r>
    </w:p>
    <w:p w14:paraId="7B2A5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《关于清理规范城镇供水供电供气供暖行业收费促进行业高质量发展的意见（国家发改委等部门）》对供热行业收费进行了规范，清理了不合理收费，推动行业健康发展，保障了消费者合法权益。</w:t>
      </w:r>
    </w:p>
    <w:p w14:paraId="498FBC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地方相关政策文件和标准规范</w:t>
      </w:r>
    </w:p>
    <w:p w14:paraId="5F1D5D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维吾尔自治区城市供热供水供气管理条例》明确了供热供水供气企业的责任义务，对供热、供水、供气质量标准做出了明确规定，规范了企业经营；确定了供用热双方的权利与义务，推动了市政公用事业的健康发展。</w:t>
      </w:r>
    </w:p>
    <w:p w14:paraId="35897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《伊犁哈萨克自治州城镇供热条例》进一步明确了供用热双方的责任和义务，规定了供热期内室内温度标准，规范了用热户申请停用暖的条件和程序，规范了供热市场秩序，推动供热事业发展。</w:t>
      </w:r>
    </w:p>
    <w:p w14:paraId="14919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结合本地区的气候特点、能源结构和经济发展水平，确定供热温度、压力等技术指标，确保供热管理办法的可操作性和科学性。</w:t>
      </w:r>
    </w:p>
    <w:p w14:paraId="4957B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、起草过程</w:t>
      </w:r>
    </w:p>
    <w:p w14:paraId="41BA67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成立起草小组</w:t>
      </w:r>
    </w:p>
    <w:p w14:paraId="187A4F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主管部门牵头，</w:t>
      </w:r>
      <w:r>
        <w:rPr>
          <w:rFonts w:hint="eastAsia" w:ascii="仿宋_GB2312" w:hAnsi="仿宋_GB2312" w:eastAsia="仿宋_GB2312" w:cs="仿宋_GB2312"/>
          <w:sz w:val="32"/>
          <w:szCs w:val="32"/>
          <w:highlight w:val="none"/>
        </w:rPr>
        <w:t>组织来自供热行业管理部门、法律专业人士、供热企业代表和居民代表等组成起草小组</w:t>
      </w:r>
      <w:r>
        <w:rPr>
          <w:rFonts w:hint="eastAsia" w:ascii="仿宋_GB2312" w:hAnsi="仿宋_GB2312" w:eastAsia="仿宋_GB2312" w:cs="仿宋_GB2312"/>
          <w:sz w:val="32"/>
          <w:szCs w:val="32"/>
        </w:rPr>
        <w:t>。各成员发挥自身专业优势，确保管理办法的全面性和合理性。</w:t>
      </w:r>
    </w:p>
    <w:p w14:paraId="0145BE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开展调研工作</w:t>
      </w:r>
    </w:p>
    <w:p w14:paraId="7A00A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对本地区现有供热企业进行实地走访，了解企业的供热设施状况、运营管理模式、服务质量以及面临的困难和问题。</w:t>
      </w:r>
    </w:p>
    <w:p w14:paraId="681BE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通过收集来自12319、12345等渠道对供热问题的投诉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解决问题时出现的各种问题，</w:t>
      </w:r>
      <w:r>
        <w:rPr>
          <w:rFonts w:hint="eastAsia" w:ascii="仿宋_GB2312" w:hAnsi="仿宋_GB2312" w:eastAsia="仿宋_GB2312" w:cs="仿宋_GB2312"/>
          <w:sz w:val="32"/>
          <w:szCs w:val="32"/>
        </w:rPr>
        <w:t>广泛收集居民对供热服务的意见和建议，了解居民的用热需求和期望。</w:t>
      </w:r>
    </w:p>
    <w:p w14:paraId="54DB3D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）起草初稿</w:t>
      </w:r>
    </w:p>
    <w:p w14:paraId="39F130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在充分调研的基础上，结合制定依据，起草小组开始起草管理办法初稿。初稿内容涵盖</w:t>
      </w:r>
      <w:r>
        <w:rPr>
          <w:rFonts w:hint="eastAsia" w:ascii="仿宋_GB2312" w:hAnsi="仿宋_GB2312" w:eastAsia="仿宋_GB2312" w:cs="仿宋_GB2312"/>
          <w:sz w:val="32"/>
          <w:szCs w:val="32"/>
          <w:lang w:val="en-US" w:eastAsia="zh-CN"/>
        </w:rPr>
        <w:t>相关部门职责、</w:t>
      </w:r>
      <w:r>
        <w:rPr>
          <w:rFonts w:hint="eastAsia" w:ascii="仿宋_GB2312" w:hAnsi="仿宋_GB2312" w:eastAsia="仿宋_GB2312" w:cs="仿宋_GB2312"/>
          <w:sz w:val="32"/>
          <w:szCs w:val="32"/>
        </w:rPr>
        <w:t>供热规划与建设、</w:t>
      </w:r>
      <w:r>
        <w:rPr>
          <w:rFonts w:hint="eastAsia" w:ascii="仿宋_GB2312" w:hAnsi="仿宋_GB2312" w:eastAsia="仿宋_GB2312" w:cs="仿宋_GB2312"/>
          <w:sz w:val="32"/>
          <w:szCs w:val="32"/>
          <w:lang w:val="en-US" w:eastAsia="zh-CN"/>
        </w:rPr>
        <w:t>供热设施管理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供热服务管理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用热管理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热费管理</w:t>
      </w:r>
      <w:r>
        <w:rPr>
          <w:rFonts w:hint="eastAsia" w:ascii="仿宋_GB2312" w:hAnsi="仿宋_GB2312" w:eastAsia="仿宋_GB2312" w:cs="仿宋_GB2312"/>
          <w:sz w:val="32"/>
          <w:szCs w:val="32"/>
        </w:rPr>
        <w:t>等各个方面。</w:t>
      </w:r>
    </w:p>
    <w:p w14:paraId="06BB15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）征求意见</w:t>
      </w:r>
    </w:p>
    <w:p w14:paraId="2294C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将初稿</w:t>
      </w:r>
      <w:r>
        <w:rPr>
          <w:rFonts w:hint="eastAsia" w:ascii="仿宋_GB2312" w:hAnsi="仿宋_GB2312" w:eastAsia="仿宋_GB2312" w:cs="仿宋_GB2312"/>
          <w:sz w:val="32"/>
          <w:szCs w:val="32"/>
          <w:lang w:val="en-US" w:eastAsia="zh-CN"/>
        </w:rPr>
        <w:t>送达至各相关部门</w:t>
      </w:r>
      <w:r>
        <w:rPr>
          <w:rFonts w:hint="eastAsia" w:ascii="仿宋_GB2312" w:hAnsi="仿宋_GB2312" w:eastAsia="仿宋_GB2312" w:cs="仿宋_GB2312"/>
          <w:sz w:val="32"/>
          <w:szCs w:val="32"/>
        </w:rPr>
        <w:t>，广泛征求</w:t>
      </w:r>
      <w:r>
        <w:rPr>
          <w:rFonts w:hint="eastAsia" w:ascii="仿宋_GB2312" w:hAnsi="仿宋_GB2312" w:eastAsia="仿宋_GB2312" w:cs="仿宋_GB2312"/>
          <w:sz w:val="32"/>
          <w:szCs w:val="32"/>
          <w:lang w:val="en-US" w:eastAsia="zh-CN"/>
        </w:rPr>
        <w:t>各相关部门</w:t>
      </w:r>
      <w:r>
        <w:rPr>
          <w:rFonts w:hint="eastAsia" w:ascii="仿宋_GB2312" w:hAnsi="仿宋_GB2312" w:eastAsia="仿宋_GB2312" w:cs="仿宋_GB2312"/>
          <w:sz w:val="32"/>
          <w:szCs w:val="32"/>
        </w:rPr>
        <w:t>的意见和建议。</w:t>
      </w:r>
    </w:p>
    <w:p w14:paraId="1AC8F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书面征求法律专家的意见，确保管理办法在法律层面的合法性和规范性。</w:t>
      </w:r>
    </w:p>
    <w:p w14:paraId="59DC6B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 修改完善</w:t>
      </w:r>
    </w:p>
    <w:p w14:paraId="0ED77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对收集到的意见和建议进行认真梳理和分析，逐一研究讨论，合理的意见和建议及时纳入管理办法进行修改完善。</w:t>
      </w:r>
    </w:p>
    <w:p w14:paraId="404FC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对修改后的管理办法再次进行内部审核和论证，确保内容的准确性和完整性。</w:t>
      </w:r>
    </w:p>
    <w:p w14:paraId="4B81D1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lang w:eastAsia="zh-CN"/>
        </w:rPr>
        <w:t>）审核发布</w:t>
      </w:r>
    </w:p>
    <w:p w14:paraId="07032F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送审稿经政府法制部门审核通过后，提交政府常务会议审议。</w:t>
      </w:r>
    </w:p>
    <w:p w14:paraId="5AE8D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经政府常务会议审议通过后，以政府令的形式正式发布实施，并在政府网站、新闻媒体等平台上公布，方便社会公众查阅和了解</w:t>
      </w:r>
      <w:r>
        <w:rPr>
          <w:rFonts w:hint="eastAsia" w:ascii="仿宋_GB2312" w:hAnsi="仿宋_GB2312" w:eastAsia="仿宋_GB2312" w:cs="仿宋_GB2312"/>
          <w:sz w:val="32"/>
          <w:szCs w:val="32"/>
          <w:lang w:eastAsia="zh-CN"/>
        </w:rPr>
        <w:t>。</w:t>
      </w:r>
    </w:p>
    <w:p w14:paraId="610D6F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rPr>
        <w:t>主要内容</w:t>
      </w:r>
    </w:p>
    <w:p w14:paraId="083794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《管理办法》共8章</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条，主要涵盖城市供热设施规划与建设、供热设施管理、供热服务管理、用热管理、</w:t>
      </w:r>
      <w:r>
        <w:rPr>
          <w:rFonts w:hint="eastAsia" w:ascii="仿宋_GB2312" w:hAnsi="仿宋_GB2312" w:eastAsia="仿宋_GB2312" w:cs="仿宋_GB2312"/>
          <w:sz w:val="32"/>
          <w:szCs w:val="32"/>
          <w:lang w:val="en-US" w:eastAsia="zh-CN"/>
        </w:rPr>
        <w:t>热</w:t>
      </w:r>
      <w:r>
        <w:rPr>
          <w:rFonts w:hint="eastAsia" w:ascii="仿宋_GB2312" w:hAnsi="仿宋_GB2312" w:eastAsia="仿宋_GB2312" w:cs="仿宋_GB2312"/>
          <w:sz w:val="32"/>
          <w:szCs w:val="32"/>
        </w:rPr>
        <w:t>费管理等内容。</w:t>
      </w:r>
    </w:p>
    <w:p w14:paraId="536000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（一）总则</w:t>
      </w:r>
    </w:p>
    <w:p w14:paraId="4E809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第一章共五条（第一条至第五条），分别明确和规范了立法目的、适用范围、政府及相关部门的工作职责、环保供热、明确了供热企业、热用户等用语的具体含义。</w:t>
      </w:r>
    </w:p>
    <w:p w14:paraId="0A05E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（二）规划与建设</w:t>
      </w:r>
    </w:p>
    <w:p w14:paraId="4D293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第二章共</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条（第六条至第十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条），分别对供热专项规划，政府投入，审批预留，新建、改建、扩建工程，供热管道和供热工程及工程验收、移交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备案</w:t>
      </w:r>
      <w:r>
        <w:rPr>
          <w:rFonts w:hint="eastAsia" w:ascii="仿宋_GB2312" w:hAnsi="仿宋_GB2312" w:eastAsia="仿宋_GB2312" w:cs="仿宋_GB2312"/>
          <w:sz w:val="32"/>
          <w:szCs w:val="32"/>
        </w:rPr>
        <w:t>等有关事项作了规定。</w:t>
      </w:r>
    </w:p>
    <w:p w14:paraId="3D8D883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（三）供热设施管理</w:t>
      </w:r>
    </w:p>
    <w:p w14:paraId="4FFA1B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第三章共四条（第十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条至第十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条），对供热设施的</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、改造、维修和养护做出明确责任划分，明确供热设施安全保护责任及六项禁止行为。</w:t>
      </w:r>
    </w:p>
    <w:p w14:paraId="282E8C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（四）供热服务管理</w:t>
      </w:r>
    </w:p>
    <w:p w14:paraId="5B9E4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第四章共</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条（第十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条至第二十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条），明确了供热企业经营准入、经营管理制度，供热</w:t>
      </w:r>
      <w:r>
        <w:rPr>
          <w:rFonts w:hint="eastAsia" w:ascii="仿宋_GB2312" w:hAnsi="仿宋_GB2312" w:eastAsia="仿宋_GB2312" w:cs="仿宋_GB2312"/>
          <w:sz w:val="32"/>
          <w:szCs w:val="32"/>
          <w:lang w:val="en-US" w:eastAsia="zh-CN"/>
        </w:rPr>
        <w:t>经营服务活动禁止行为</w:t>
      </w:r>
      <w:r>
        <w:rPr>
          <w:rFonts w:hint="eastAsia" w:ascii="仿宋_GB2312" w:hAnsi="仿宋_GB2312" w:eastAsia="仿宋_GB2312" w:cs="仿宋_GB2312"/>
          <w:sz w:val="32"/>
          <w:szCs w:val="32"/>
        </w:rPr>
        <w:t>，供热企业职责任务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供热故障处理，供热服务标准的监督责任，用热户故障抢修、投诉的处理程序和要求，</w:t>
      </w:r>
      <w:r>
        <w:rPr>
          <w:rFonts w:hint="eastAsia" w:ascii="仿宋_GB2312" w:hAnsi="仿宋_GB2312" w:eastAsia="仿宋_GB2312" w:cs="仿宋_GB2312"/>
          <w:sz w:val="32"/>
          <w:szCs w:val="32"/>
          <w:lang w:val="en-US" w:eastAsia="zh-CN"/>
        </w:rPr>
        <w:t>用热户测温程序和要求</w:t>
      </w:r>
      <w:r>
        <w:rPr>
          <w:rFonts w:hint="eastAsia" w:ascii="仿宋_GB2312" w:hAnsi="仿宋_GB2312" w:eastAsia="仿宋_GB2312" w:cs="仿宋_GB2312"/>
          <w:sz w:val="32"/>
          <w:szCs w:val="32"/>
        </w:rPr>
        <w:t>等。同时，针对供热中可能出现的突发事件，还规定了应急保障制度等。</w:t>
      </w:r>
    </w:p>
    <w:p w14:paraId="0F57AE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（五）</w:t>
      </w:r>
      <w:r>
        <w:rPr>
          <w:rFonts w:hint="eastAsia" w:ascii="仿宋_GB2312" w:hAnsi="仿宋_GB2312" w:eastAsia="仿宋_GB2312" w:cs="仿宋_GB2312"/>
          <w:b/>
          <w:bCs/>
          <w:sz w:val="32"/>
          <w:szCs w:val="32"/>
          <w:lang w:val="en-US" w:eastAsia="zh-CN"/>
        </w:rPr>
        <w:t>用</w:t>
      </w:r>
      <w:r>
        <w:rPr>
          <w:rFonts w:hint="eastAsia" w:ascii="仿宋_GB2312" w:hAnsi="仿宋_GB2312" w:eastAsia="仿宋_GB2312" w:cs="仿宋_GB2312"/>
          <w:b/>
          <w:bCs/>
          <w:sz w:val="32"/>
          <w:szCs w:val="32"/>
        </w:rPr>
        <w:t>热管理</w:t>
      </w:r>
    </w:p>
    <w:p w14:paraId="12E9A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第五章共</w:t>
      </w:r>
      <w:r>
        <w:rPr>
          <w:rFonts w:hint="eastAsia" w:ascii="仿宋_GB2312" w:hAnsi="仿宋_GB2312" w:eastAsia="仿宋_GB2312" w:cs="仿宋_GB2312"/>
          <w:sz w:val="32"/>
          <w:szCs w:val="32"/>
          <w:lang w:val="en-US" w:eastAsia="zh-CN"/>
        </w:rPr>
        <w:t>十七</w:t>
      </w:r>
      <w:r>
        <w:rPr>
          <w:rFonts w:hint="eastAsia" w:ascii="仿宋_GB2312" w:hAnsi="仿宋_GB2312" w:eastAsia="仿宋_GB2312" w:cs="仿宋_GB2312"/>
          <w:sz w:val="32"/>
          <w:szCs w:val="32"/>
        </w:rPr>
        <w:t>条（第</w:t>
      </w:r>
      <w:r>
        <w:rPr>
          <w:rFonts w:hint="eastAsia" w:ascii="仿宋_GB2312" w:hAnsi="仿宋_GB2312" w:eastAsia="仿宋_GB2312" w:cs="仿宋_GB2312"/>
          <w:sz w:val="32"/>
          <w:szCs w:val="32"/>
          <w:lang w:val="en-US" w:eastAsia="zh-CN"/>
        </w:rPr>
        <w:t>十四条</w:t>
      </w:r>
      <w:r>
        <w:rPr>
          <w:rFonts w:hint="eastAsia" w:ascii="仿宋_GB2312" w:hAnsi="仿宋_GB2312" w:eastAsia="仿宋_GB2312" w:cs="仿宋_GB2312"/>
          <w:sz w:val="32"/>
          <w:szCs w:val="32"/>
        </w:rPr>
        <w:t>至第三十条），对供用热关系确立标准，用热户办理入网、停（限）暖、续停（限）暖办理时间，用热合同的签订方式，用热投诉的处理时限，用热户、用热企业和用热单位履行责任义务及禁止行为，用热户、用热企业和用热单位违反规定的处罚方式做出明确规定。</w:t>
      </w:r>
    </w:p>
    <w:p w14:paraId="20710D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w:t>
      </w:r>
      <w:r>
        <w:rPr>
          <w:rFonts w:hint="eastAsia" w:ascii="仿宋_GB2312" w:hAnsi="仿宋_GB2312" w:eastAsia="仿宋_GB2312" w:cs="仿宋_GB2312"/>
          <w:b/>
          <w:bCs/>
          <w:sz w:val="32"/>
          <w:szCs w:val="32"/>
          <w:lang w:val="en-US" w:eastAsia="zh-CN"/>
        </w:rPr>
        <w:t>热</w:t>
      </w:r>
      <w:r>
        <w:rPr>
          <w:rFonts w:hint="eastAsia" w:ascii="仿宋_GB2312" w:hAnsi="仿宋_GB2312" w:eastAsia="仿宋_GB2312" w:cs="仿宋_GB2312"/>
          <w:b/>
          <w:bCs/>
          <w:sz w:val="32"/>
          <w:szCs w:val="32"/>
        </w:rPr>
        <w:t>费管理</w:t>
      </w:r>
    </w:p>
    <w:p w14:paraId="45637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第六章共五条（第三十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条至第三十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条），对供热价格标准、</w:t>
      </w:r>
      <w:r>
        <w:rPr>
          <w:rFonts w:hint="eastAsia" w:ascii="仿宋_GB2312" w:hAnsi="仿宋_GB2312" w:eastAsia="仿宋_GB2312" w:cs="仿宋_GB2312"/>
          <w:sz w:val="32"/>
          <w:szCs w:val="32"/>
          <w:lang w:val="en-US" w:eastAsia="zh-CN"/>
        </w:rPr>
        <w:t>热费缴费方式、供热温度不达标退费标准和期限、</w:t>
      </w:r>
      <w:r>
        <w:rPr>
          <w:rFonts w:hint="eastAsia" w:ascii="仿宋_GB2312" w:hAnsi="仿宋_GB2312" w:eastAsia="仿宋_GB2312" w:cs="仿宋_GB2312"/>
          <w:sz w:val="32"/>
          <w:szCs w:val="32"/>
        </w:rPr>
        <w:t>逾期违约金收缴</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作出明确规定，并针对特殊情况下的缴费标准，</w:t>
      </w:r>
      <w:r>
        <w:rPr>
          <w:rFonts w:hint="eastAsia" w:ascii="仿宋_GB2312" w:hAnsi="仿宋_GB2312" w:eastAsia="仿宋_GB2312" w:cs="仿宋_GB2312"/>
          <w:sz w:val="32"/>
          <w:szCs w:val="32"/>
          <w:lang w:val="en-US" w:eastAsia="zh-CN"/>
        </w:rPr>
        <w:t>住户</w:t>
      </w:r>
      <w:r>
        <w:rPr>
          <w:rFonts w:hint="eastAsia" w:ascii="仿宋_GB2312" w:hAnsi="仿宋_GB2312" w:eastAsia="仿宋_GB2312" w:cs="仿宋_GB2312"/>
          <w:sz w:val="32"/>
          <w:szCs w:val="32"/>
        </w:rPr>
        <w:t>室内加装供热源的具体办理流程及缴费标准做出了具体规定。</w:t>
      </w:r>
    </w:p>
    <w:p w14:paraId="33CF8C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（八）附则</w:t>
      </w:r>
    </w:p>
    <w:p w14:paraId="476D7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章共三条（第</w:t>
      </w:r>
      <w:r>
        <w:rPr>
          <w:rFonts w:hint="eastAsia" w:ascii="仿宋_GB2312" w:hAnsi="仿宋_GB2312" w:eastAsia="仿宋_GB2312" w:cs="仿宋_GB2312"/>
          <w:sz w:val="32"/>
          <w:szCs w:val="32"/>
          <w:lang w:val="en-US" w:eastAsia="zh-CN"/>
        </w:rPr>
        <w:t>三十六</w:t>
      </w:r>
      <w:r>
        <w:rPr>
          <w:rFonts w:hint="eastAsia" w:ascii="仿宋_GB2312" w:hAnsi="仿宋_GB2312" w:eastAsia="仿宋_GB2312" w:cs="仿宋_GB2312"/>
          <w:sz w:val="32"/>
          <w:szCs w:val="32"/>
        </w:rPr>
        <w:t>至第</w:t>
      </w:r>
      <w:r>
        <w:rPr>
          <w:rFonts w:hint="eastAsia" w:ascii="仿宋_GB2312" w:hAnsi="仿宋_GB2312" w:eastAsia="仿宋_GB2312" w:cs="仿宋_GB2312"/>
          <w:sz w:val="32"/>
          <w:szCs w:val="32"/>
          <w:lang w:val="en-US" w:eastAsia="zh-CN"/>
        </w:rPr>
        <w:t>三十八</w:t>
      </w:r>
      <w:r>
        <w:rPr>
          <w:rFonts w:hint="eastAsia" w:ascii="仿宋_GB2312" w:hAnsi="仿宋_GB2312" w:eastAsia="仿宋_GB2312" w:cs="仿宋_GB2312"/>
          <w:sz w:val="32"/>
          <w:szCs w:val="32"/>
        </w:rPr>
        <w:t>条），规定了《管理办法》的实行时间，明确《管理办法》规定处罚之外的法律责任执行依据，确定《管理办法》负责解释单位。</w:t>
      </w:r>
    </w:p>
    <w:p w14:paraId="7A601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headerReference r:id="rId4" w:type="first"/>
      <w:headerReference r:id="rId3" w:type="default"/>
      <w:pgSz w:w="11906" w:h="16838"/>
      <w:pgMar w:top="2098" w:right="1531" w:bottom="1984" w:left="1531"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A0D84">
    <w:pPr>
      <w:pStyle w:val="3"/>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posOffset>2603500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51238">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pt;margin-top:0pt;height:144pt;width:144pt;mso-position-horizontal-relative:margin;mso-wrap-style:none;z-index:251660288;mso-width-relative:page;mso-height-relative:page;" filled="f" stroked="f" coordsize="21600,21600" o:gfxdata="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M3oYN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7EA51238">
                    <w:pPr>
                      <w:pStyle w:val="3"/>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67B20">
                          <w:pPr>
                            <w:pStyle w:val="3"/>
                            <w:rPr>
                              <w:rFonts w:hint="eastAsia" w:asciiTheme="majorEastAsia" w:hAnsiTheme="majorEastAsia" w:eastAsiaTheme="majorEastAsia" w:cstheme="majorEastAsia"/>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167B20">
                    <w:pPr>
                      <w:pStyle w:val="3"/>
                      <w:rPr>
                        <w:rFonts w:hint="eastAsia" w:asciiTheme="majorEastAsia" w:hAnsiTheme="majorEastAsia" w:eastAsiaTheme="majorEastAsia" w:cstheme="majorEastAsia"/>
                        <w:sz w:val="28"/>
                        <w:szCs w:val="28"/>
                        <w:lang w:val="en-US"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2AB02">
    <w:pPr>
      <w:pStyle w:val="3"/>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ZjdkN2NhOTRhZmFiZDQ0N2M4OTY2ZTgxMDA3ZjYifQ=="/>
  </w:docVars>
  <w:rsids>
    <w:rsidRoot w:val="14EC75B2"/>
    <w:rsid w:val="0050638A"/>
    <w:rsid w:val="02C92423"/>
    <w:rsid w:val="04ED23F9"/>
    <w:rsid w:val="07BC4606"/>
    <w:rsid w:val="14EC75B2"/>
    <w:rsid w:val="1B3A7F85"/>
    <w:rsid w:val="1DCA7323"/>
    <w:rsid w:val="278E601C"/>
    <w:rsid w:val="2A3C3357"/>
    <w:rsid w:val="2BB37649"/>
    <w:rsid w:val="2D376058"/>
    <w:rsid w:val="34FC1F43"/>
    <w:rsid w:val="360311CD"/>
    <w:rsid w:val="36826596"/>
    <w:rsid w:val="3825367C"/>
    <w:rsid w:val="3A045513"/>
    <w:rsid w:val="415B010F"/>
    <w:rsid w:val="443F5AC6"/>
    <w:rsid w:val="447F4114"/>
    <w:rsid w:val="49211C3E"/>
    <w:rsid w:val="4CDB0356"/>
    <w:rsid w:val="5486504B"/>
    <w:rsid w:val="568630E0"/>
    <w:rsid w:val="5A5C4C70"/>
    <w:rsid w:val="5B4517BC"/>
    <w:rsid w:val="618E3791"/>
    <w:rsid w:val="666D2919"/>
    <w:rsid w:val="69E74F4C"/>
    <w:rsid w:val="6AA96793"/>
    <w:rsid w:val="6CF50B68"/>
    <w:rsid w:val="6F2C1687"/>
    <w:rsid w:val="717C17B5"/>
    <w:rsid w:val="72F078D1"/>
    <w:rsid w:val="77212C85"/>
    <w:rsid w:val="774626EC"/>
    <w:rsid w:val="7B863129"/>
    <w:rsid w:val="7C773348"/>
    <w:rsid w:val="7F361298"/>
    <w:rsid w:val="7F37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2879</Words>
  <Characters>2903</Characters>
  <Lines>0</Lines>
  <Paragraphs>0</Paragraphs>
  <TotalTime>4</TotalTime>
  <ScaleCrop>false</ScaleCrop>
  <LinksUpToDate>false</LinksUpToDate>
  <CharactersWithSpaces>2905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2024-09-19T03:53:00Z</dcterms:created>
  <dc:creator>楼空:*:封存浮生！！！</dc:creator>
  <cp:lastModifiedBy>楼空:*:封存浮生！！！</cp:lastModifiedBy>
  <cp:lastPrinted>2024-09-25T02:41:00Z</cp:lastPrinted>
  <dcterms:modified xsi:type="dcterms:W3CDTF">2024-09-27T08:16:08Z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11E8F50A78A24EDA93A6D90DDC08535E_11</vt:lpwstr>
  </property>
</Properties>
</file>